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3F011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03" w:firstLineChars="200"/>
        <w:jc w:val="both"/>
        <w:textAlignment w:val="auto"/>
        <w:rPr>
          <w:rFonts w:hint="eastAsia" w:ascii="宋体" w:hAnsi="宋体" w:cs="宋体"/>
          <w:color w:val="000000"/>
          <w:sz w:val="40"/>
          <w:szCs w:val="40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0"/>
          <w:szCs w:val="40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学院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0"/>
          <w:szCs w:val="40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（房间号）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实验室重要危险源主要风险清单</w:t>
      </w:r>
    </w:p>
    <w:tbl>
      <w:tblPr>
        <w:tblStyle w:val="2"/>
        <w:tblpPr w:leftFromText="180" w:rightFromText="180" w:vertAnchor="text" w:horzAnchor="page" w:tblpX="507" w:tblpY="293"/>
        <w:tblOverlap w:val="never"/>
        <w:tblW w:w="158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2829"/>
        <w:gridCol w:w="4970"/>
        <w:gridCol w:w="5613"/>
      </w:tblGrid>
      <w:tr w14:paraId="7A1E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5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风险序号</w:t>
            </w: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F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风险类别</w:t>
            </w: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A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具体风险内容</w:t>
            </w: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2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应对措施</w:t>
            </w:r>
          </w:p>
        </w:tc>
      </w:tr>
      <w:tr w14:paraId="0E05C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E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F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2DA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9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6F6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B0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5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0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2E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7D3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75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3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F1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73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4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0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33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C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B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C1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0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E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90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0F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53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C7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0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B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C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BE3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96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11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9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3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F6C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1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A2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E0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E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C6F57B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2105660</wp:posOffset>
            </wp:positionH>
            <wp:positionV relativeFrom="paragraph">
              <wp:posOffset>16510</wp:posOffset>
            </wp:positionV>
            <wp:extent cx="4181475" cy="4181475"/>
            <wp:effectExtent l="0" t="0" r="0" b="0"/>
            <wp:wrapNone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说明：1、风险序号参见附表：《高校实验室重要危险源主要风险清单（试行）》；2、风险内容按实验室实际据实填写。</w:t>
      </w:r>
      <w:bookmarkStart w:id="0" w:name="_GoBack"/>
      <w:bookmarkEnd w:id="0"/>
    </w:p>
    <w:p w14:paraId="7EB7A71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C4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Indent1"/>
    <w:qFormat/>
    <w:uiPriority w:val="0"/>
    <w:pPr>
      <w:widowControl w:val="0"/>
      <w:ind w:firstLine="420" w:firstLineChars="200"/>
      <w:jc w:val="both"/>
    </w:pPr>
    <w:rPr>
      <w:rFonts w:hint="eastAsia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2026-11-02T01:28:27Z</dcterms:created>
  <dc:creator>admin</dc:creator>
  <cp:lastModifiedBy>admin</cp:lastModifiedBy>
  <dcterms:modified xsi:type="dcterms:W3CDTF">2026-11-02T01:28:54Z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eyJoZGlkIjoiYzVkNjhkMTlkMDQyNDE5Zjc4OWRhNmI5YjgxMzQ5NDYiLCJ1c2VySWQiOiIxNzA4OTA3MDEwIn0=</vt:lpwstr>
  </property>
  <property fmtid="{D5CDD505-2E9C-101B-9397-08002B2CF9AE}" pid="4" name="ICV">
    <vt:lpwstr>9F12171ED8BE48AF9245F2957BCEBEB7_12</vt:lpwstr>
  </property>
</Properties>
</file>