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3B73C">
      <w:pPr>
        <w:widowControl w:val="0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u w:val="single"/>
          <w:lang w:val="en-US" w:eastAsia="zh-CN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u w:val="none"/>
          <w:lang w:val="en-US" w:eastAsia="zh-CN"/>
        </w:rPr>
        <w:t>学院/部门</w:t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lang w:eastAsia="zh-CN"/>
        </w:rPr>
        <w:t>实验室</w:t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</w:rPr>
        <w:t>安全培训记录表</w:t>
      </w:r>
    </w:p>
    <w:p w14:paraId="0628C0E1">
      <w:pPr>
        <w:widowControl w:val="0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kern w:val="2"/>
          <w:sz w:val="36"/>
          <w:szCs w:val="36"/>
        </w:rPr>
      </w:pPr>
    </w:p>
    <w:tbl>
      <w:tblPr>
        <w:tblStyle w:val="2"/>
        <w:tblW w:w="8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149"/>
        <w:gridCol w:w="699"/>
        <w:gridCol w:w="1080"/>
        <w:gridCol w:w="351"/>
        <w:gridCol w:w="260"/>
        <w:gridCol w:w="1237"/>
        <w:gridCol w:w="553"/>
        <w:gridCol w:w="460"/>
        <w:gridCol w:w="64"/>
        <w:gridCol w:w="1856"/>
      </w:tblGrid>
      <w:tr w14:paraId="4E30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gridSpan w:val="2"/>
            <w:shd w:val="clear" w:color="auto" w:fill="auto"/>
            <w:vAlign w:val="center"/>
          </w:tcPr>
          <w:p w14:paraId="2E509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培训时间</w:t>
            </w:r>
          </w:p>
        </w:tc>
        <w:tc>
          <w:tcPr>
            <w:tcW w:w="2130" w:type="dxa"/>
            <w:gridSpan w:val="3"/>
            <w:shd w:val="clear" w:color="auto" w:fill="auto"/>
            <w:vAlign w:val="center"/>
          </w:tcPr>
          <w:p w14:paraId="5BE36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1120" w:firstLineChars="40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050" w:type="dxa"/>
            <w:gridSpan w:val="3"/>
            <w:shd w:val="clear" w:color="auto" w:fill="auto"/>
            <w:vAlign w:val="center"/>
          </w:tcPr>
          <w:p w14:paraId="6A23F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培训地点</w:t>
            </w:r>
          </w:p>
        </w:tc>
        <w:tc>
          <w:tcPr>
            <w:tcW w:w="2380" w:type="dxa"/>
            <w:gridSpan w:val="3"/>
            <w:shd w:val="clear" w:color="auto" w:fill="auto"/>
            <w:vAlign w:val="center"/>
          </w:tcPr>
          <w:p w14:paraId="3A24E3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424C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gridSpan w:val="2"/>
            <w:shd w:val="clear" w:color="auto" w:fill="auto"/>
            <w:vAlign w:val="center"/>
          </w:tcPr>
          <w:p w14:paraId="3453E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培训类型</w:t>
            </w:r>
          </w:p>
        </w:tc>
        <w:tc>
          <w:tcPr>
            <w:tcW w:w="6560" w:type="dxa"/>
            <w:gridSpan w:val="9"/>
            <w:shd w:val="clear" w:color="auto" w:fill="auto"/>
            <w:vAlign w:val="center"/>
          </w:tcPr>
          <w:p w14:paraId="10D393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840" w:firstLineChars="30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□安全通识          □安全专项</w:t>
            </w:r>
          </w:p>
        </w:tc>
      </w:tr>
      <w:tr w14:paraId="3188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gridSpan w:val="2"/>
            <w:shd w:val="clear" w:color="auto" w:fill="auto"/>
            <w:vAlign w:val="center"/>
          </w:tcPr>
          <w:p w14:paraId="011970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培训主题</w:t>
            </w:r>
          </w:p>
        </w:tc>
        <w:tc>
          <w:tcPr>
            <w:tcW w:w="6560" w:type="dxa"/>
            <w:gridSpan w:val="9"/>
            <w:shd w:val="clear" w:color="auto" w:fill="auto"/>
            <w:vAlign w:val="center"/>
          </w:tcPr>
          <w:p w14:paraId="08B145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840" w:firstLineChars="30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E29A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gridSpan w:val="2"/>
            <w:shd w:val="clear" w:color="auto" w:fill="auto"/>
            <w:vAlign w:val="center"/>
          </w:tcPr>
          <w:p w14:paraId="53C9F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组织单位</w:t>
            </w:r>
          </w:p>
        </w:tc>
        <w:tc>
          <w:tcPr>
            <w:tcW w:w="2390" w:type="dxa"/>
            <w:gridSpan w:val="4"/>
            <w:shd w:val="clear" w:color="auto" w:fill="auto"/>
            <w:vAlign w:val="center"/>
          </w:tcPr>
          <w:p w14:paraId="1FF356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14:paraId="0C857A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主讲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人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14:paraId="4A6146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3B73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gridSpan w:val="2"/>
            <w:shd w:val="clear" w:color="auto" w:fill="auto"/>
            <w:vAlign w:val="center"/>
          </w:tcPr>
          <w:p w14:paraId="6939D9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800735</wp:posOffset>
                  </wp:positionH>
                  <wp:positionV relativeFrom="paragraph">
                    <wp:posOffset>80645</wp:posOffset>
                  </wp:positionV>
                  <wp:extent cx="3858895" cy="3858895"/>
                  <wp:effectExtent l="0" t="0" r="0" b="0"/>
                  <wp:wrapNone/>
                  <wp:docPr id="11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8895" cy="385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接受培训实验室</w:t>
            </w:r>
          </w:p>
        </w:tc>
        <w:tc>
          <w:tcPr>
            <w:tcW w:w="6560" w:type="dxa"/>
            <w:gridSpan w:val="9"/>
            <w:shd w:val="clear" w:color="auto" w:fill="auto"/>
            <w:vAlign w:val="center"/>
          </w:tcPr>
          <w:p w14:paraId="7D4F7D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05AAF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</w:trPr>
        <w:tc>
          <w:tcPr>
            <w:tcW w:w="8786" w:type="dxa"/>
            <w:gridSpan w:val="11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BE3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培训内容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记录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：</w:t>
            </w:r>
          </w:p>
          <w:p w14:paraId="7ED9D6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eastAsia" w:ascii="仿宋_GB2312" w:hAnsi="Times New Roman" w:eastAsia="仿宋_GB2312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kern w:val="2"/>
                <w:sz w:val="22"/>
                <w:szCs w:val="22"/>
                <w:lang w:val="en-US" w:eastAsia="zh-CN"/>
              </w:rPr>
              <w:t>附照片</w:t>
            </w:r>
            <w:r>
              <w:rPr>
                <w:rFonts w:hint="eastAsia" w:ascii="仿宋_GB2312" w:hAnsi="Times New Roman" w:eastAsia="仿宋_GB2312" w:cs="Times New Roman"/>
                <w:kern w:val="2"/>
                <w:sz w:val="22"/>
                <w:szCs w:val="22"/>
                <w:lang w:eastAsia="zh-CN"/>
              </w:rPr>
              <w:t>）</w:t>
            </w:r>
          </w:p>
          <w:p w14:paraId="7E34DC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  <w:p w14:paraId="17ACA5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  <w:p w14:paraId="4A6077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  <w:p w14:paraId="11DD0B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  <w:p w14:paraId="01CE45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7280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6" w:type="dxa"/>
            <w:gridSpan w:val="11"/>
            <w:shd w:val="clear" w:color="auto" w:fill="auto"/>
            <w:vAlign w:val="center"/>
          </w:tcPr>
          <w:p w14:paraId="2850DC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培训人员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名单</w:t>
            </w:r>
          </w:p>
        </w:tc>
      </w:tr>
      <w:tr w14:paraId="3388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3232E4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序 号</w:t>
            </w: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21BB08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姓   名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905D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序 号</w:t>
            </w: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49C22B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姓  名</w:t>
            </w: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679607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序 号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66583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姓  名</w:t>
            </w:r>
          </w:p>
        </w:tc>
      </w:tr>
      <w:tr w14:paraId="4634E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445B62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5AC734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E9F37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21724F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6786E9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41A034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6CAFA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483322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01F681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FD255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775738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50D647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63FA04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30DB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2077CB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06B9D8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955BA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142DC3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289F8F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1947CF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0544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0A088A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3D9D55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5B5BE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4FA45C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40423D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523F9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55E97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3F4C43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6382FE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FAE02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159467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1681D5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442574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3B43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shd w:val="clear" w:color="auto" w:fill="auto"/>
            <w:vAlign w:val="center"/>
          </w:tcPr>
          <w:p w14:paraId="578F56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217B1D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0D120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shd w:val="clear" w:color="auto" w:fill="auto"/>
            <w:vAlign w:val="center"/>
          </w:tcPr>
          <w:p w14:paraId="4A3433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077" w:type="dxa"/>
            <w:gridSpan w:val="3"/>
            <w:shd w:val="clear" w:color="auto" w:fill="auto"/>
            <w:vAlign w:val="center"/>
          </w:tcPr>
          <w:p w14:paraId="7308E2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648933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</w:tbl>
    <w:p w14:paraId="679516CB">
      <w:r>
        <w:rPr>
          <w:rFonts w:hint="eastAsia" w:eastAsia="宋体"/>
          <w:b/>
          <w:bCs/>
          <w:lang w:val="en-US" w:eastAsia="zh-CN"/>
        </w:rPr>
        <w:t>说明：</w:t>
      </w:r>
      <w:r>
        <w:rPr>
          <w:rFonts w:hint="eastAsia" w:eastAsia="宋体"/>
          <w:lang w:val="en-US" w:eastAsia="zh-CN"/>
        </w:rPr>
        <w:t>其他培训材料可作为附件。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D2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2026-11-02T01:27:47Z</dcterms:created>
  <dc:creator>admin</dc:creator>
  <cp:lastModifiedBy>admin</cp:lastModifiedBy>
  <dcterms:modified xsi:type="dcterms:W3CDTF">2026-11-02T01:27:53Z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eyJoZGlkIjoiYzVkNjhkMTlkMDQyNDE5Zjc4OWRhNmI5YjgxMzQ5NDYiLCJ1c2VySWQiOiIxNzA4OTA3MDEwIn0=</vt:lpwstr>
  </property>
  <property fmtid="{D5CDD505-2E9C-101B-9397-08002B2CF9AE}" pid="4" name="ICV">
    <vt:lpwstr>C86FC6784BA0410B92B961AB71FC4FD5_12</vt:lpwstr>
  </property>
</Properties>
</file>